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DB13AC">
        <w:rPr>
          <w:rFonts w:ascii="Snap ITC" w:hAnsi="Snap ITC"/>
          <w:color w:val="F1E601"/>
          <w:sz w:val="32"/>
          <w:szCs w:val="32"/>
        </w:rPr>
        <w:t>7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DB13AC">
        <w:rPr>
          <w:rFonts w:ascii="Snap ITC" w:hAnsi="Snap ITC"/>
          <w:color w:val="F1E601"/>
          <w:sz w:val="32"/>
          <w:szCs w:val="32"/>
        </w:rPr>
        <w:t>LA VISTA</w:t>
      </w:r>
      <w:r w:rsidR="005903B9">
        <w:rPr>
          <w:rFonts w:ascii="Snap ITC" w:hAnsi="Snap ITC"/>
          <w:color w:val="F1E601"/>
          <w:sz w:val="32"/>
          <w:szCs w:val="32"/>
        </w:rPr>
        <w:t xml:space="preserve">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CB2127" w:rsidRPr="0085534B" w:rsidRDefault="00CB2127" w:rsidP="00CB2127">
      <w:pPr>
        <w:ind w:left="708"/>
        <w:rPr>
          <w:rFonts w:ascii="Handlee" w:hAnsi="Handlee"/>
          <w:color w:val="000000" w:themeColor="text1"/>
          <w:sz w:val="28"/>
          <w:szCs w:val="28"/>
        </w:rPr>
      </w:pPr>
    </w:p>
    <w:p w:rsidR="00E02561" w:rsidRDefault="00E82122" w:rsidP="00E02561">
      <w:pPr>
        <w:pStyle w:val="Sinespaciado"/>
        <w:ind w:firstLine="708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¿Cuántos ojos tienen las abejas?</w:t>
      </w:r>
      <w:r w:rsidR="00763B24">
        <w:rPr>
          <w:rFonts w:ascii="Handlee" w:hAnsi="Handlee"/>
          <w:b/>
          <w:sz w:val="28"/>
          <w:szCs w:val="28"/>
        </w:rPr>
        <w:t xml:space="preserve"> </w:t>
      </w:r>
      <w:r w:rsidR="00763B24" w:rsidRPr="00763B24">
        <w:rPr>
          <w:rFonts w:ascii="Handlee" w:hAnsi="Handlee"/>
          <w:sz w:val="28"/>
          <w:szCs w:val="28"/>
        </w:rPr>
        <w:t>(marca con una X</w:t>
      </w:r>
      <w:r>
        <w:rPr>
          <w:rFonts w:ascii="Handlee" w:hAnsi="Handlee"/>
          <w:sz w:val="28"/>
          <w:szCs w:val="28"/>
        </w:rPr>
        <w:t xml:space="preserve"> la respuesta correcta</w:t>
      </w:r>
      <w:proofErr w:type="gramStart"/>
      <w:r w:rsidR="00763B24" w:rsidRPr="00763B24">
        <w:rPr>
          <w:rFonts w:ascii="Handlee" w:hAnsi="Handlee"/>
          <w:sz w:val="28"/>
          <w:szCs w:val="28"/>
        </w:rPr>
        <w:t>)</w:t>
      </w:r>
      <w:r w:rsidR="007F1C49">
        <w:rPr>
          <w:rFonts w:ascii="Handlee" w:hAnsi="Handlee"/>
          <w:sz w:val="28"/>
          <w:szCs w:val="28"/>
        </w:rPr>
        <w:t xml:space="preserve"> :</w:t>
      </w:r>
      <w:proofErr w:type="gramEnd"/>
    </w:p>
    <w:p w:rsidR="009F2C42" w:rsidRPr="009F2C42" w:rsidRDefault="009F2C42" w:rsidP="00E02561">
      <w:pPr>
        <w:pStyle w:val="Sinespaciado"/>
        <w:ind w:firstLine="708"/>
        <w:rPr>
          <w:rFonts w:ascii="Handlee" w:hAnsi="Handlee"/>
          <w:sz w:val="24"/>
          <w:szCs w:val="24"/>
        </w:rPr>
      </w:pPr>
    </w:p>
    <w:p w:rsidR="00E02561" w:rsidRPr="00E02561" w:rsidRDefault="00E82122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Dos ojos, como nosotros</w:t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724CE2">
        <w:rPr>
          <w:rFonts w:ascii="Handlee" w:hAnsi="Handlee"/>
          <w:b/>
          <w:sz w:val="28"/>
          <w:szCs w:val="28"/>
        </w:rPr>
        <w:tab/>
      </w:r>
      <w:bookmarkStart w:id="0" w:name="_GoBack"/>
      <w:bookmarkEnd w:id="0"/>
      <w:r w:rsidR="00763B2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63B24" w:rsidRDefault="00E82122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Dos ojos compuestos, y tres simples</w:t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63B24" w:rsidRDefault="00E82122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Depende de qué casta de abeja sea</w:t>
      </w:r>
      <w:r w:rsidR="00763B24"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63B24" w:rsidRDefault="00E82122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Dos ojos simples, y tres compuestos</w:t>
      </w:r>
      <w:r w:rsidR="007F1C49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ab/>
      </w:r>
    </w:p>
    <w:p w:rsidR="00CB2127" w:rsidRDefault="006873A5" w:rsidP="00E82122">
      <w:pPr>
        <w:pStyle w:val="Sinespaciado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ab/>
        <w:t>¿</w:t>
      </w:r>
      <w:r w:rsidR="00E82122">
        <w:rPr>
          <w:rFonts w:ascii="Handlee" w:hAnsi="Handlee"/>
          <w:b/>
          <w:sz w:val="28"/>
          <w:szCs w:val="28"/>
        </w:rPr>
        <w:t>Cómo crees que ven las abejas los colores?</w:t>
      </w:r>
      <w:r>
        <w:rPr>
          <w:rFonts w:ascii="Handlee" w:hAnsi="Handlee"/>
          <w:b/>
          <w:sz w:val="28"/>
          <w:szCs w:val="28"/>
        </w:rPr>
        <w:t xml:space="preserve"> </w:t>
      </w:r>
      <w:r w:rsidRPr="006873A5">
        <w:rPr>
          <w:rFonts w:ascii="Handlee" w:hAnsi="Handlee"/>
          <w:sz w:val="28"/>
          <w:szCs w:val="28"/>
        </w:rPr>
        <w:t>(marca con una</w:t>
      </w:r>
      <w:r w:rsidR="00E82122">
        <w:rPr>
          <w:rFonts w:ascii="Handlee" w:hAnsi="Handlee"/>
          <w:sz w:val="28"/>
          <w:szCs w:val="28"/>
        </w:rPr>
        <w:t xml:space="preserve"> X</w:t>
      </w:r>
      <w:r w:rsidRPr="006873A5">
        <w:rPr>
          <w:rFonts w:ascii="Handlee" w:hAnsi="Handlee"/>
          <w:sz w:val="28"/>
          <w:szCs w:val="28"/>
        </w:rPr>
        <w:t xml:space="preserve"> </w:t>
      </w:r>
      <w:r w:rsidR="00E82122">
        <w:rPr>
          <w:rFonts w:ascii="Handlee" w:hAnsi="Handlee"/>
          <w:sz w:val="28"/>
          <w:szCs w:val="28"/>
        </w:rPr>
        <w:t>la respuesta correcta</w:t>
      </w:r>
      <w:proofErr w:type="gramStart"/>
      <w:r w:rsidRPr="006873A5">
        <w:rPr>
          <w:rFonts w:ascii="Handlee" w:hAnsi="Handlee"/>
          <w:sz w:val="28"/>
          <w:szCs w:val="28"/>
        </w:rPr>
        <w:t>)</w:t>
      </w:r>
      <w:r w:rsidR="007F1C49">
        <w:rPr>
          <w:rFonts w:ascii="Handlee" w:hAnsi="Handlee"/>
          <w:sz w:val="28"/>
          <w:szCs w:val="28"/>
        </w:rPr>
        <w:t xml:space="preserve"> :</w:t>
      </w:r>
      <w:proofErr w:type="gramEnd"/>
    </w:p>
    <w:p w:rsidR="009F2C42" w:rsidRPr="009F2C42" w:rsidRDefault="009F2C42" w:rsidP="00E82122">
      <w:pPr>
        <w:pStyle w:val="Sinespaciado"/>
        <w:rPr>
          <w:rFonts w:ascii="Handlee" w:hAnsi="Handlee"/>
          <w:b/>
          <w:sz w:val="24"/>
          <w:szCs w:val="24"/>
        </w:rPr>
      </w:pPr>
    </w:p>
    <w:p w:rsidR="006873A5" w:rsidRDefault="00E82122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Ven en blanco y negro</w:t>
      </w:r>
      <w:r w:rsidR="007F1C49">
        <w:rPr>
          <w:rFonts w:ascii="Handlee" w:hAnsi="Handlee"/>
          <w:b/>
          <w:sz w:val="28"/>
          <w:szCs w:val="28"/>
        </w:rPr>
        <w:tab/>
      </w:r>
      <w:r w:rsidR="007F1C49">
        <w:rPr>
          <w:rFonts w:ascii="Handlee" w:hAnsi="Handlee"/>
          <w:b/>
          <w:sz w:val="28"/>
          <w:szCs w:val="28"/>
        </w:rPr>
        <w:tab/>
      </w:r>
      <w:r w:rsidR="007F1C49">
        <w:rPr>
          <w:rFonts w:ascii="Handlee" w:hAnsi="Handlee"/>
          <w:b/>
          <w:sz w:val="28"/>
          <w:szCs w:val="28"/>
        </w:rPr>
        <w:tab/>
      </w:r>
      <w:r w:rsidR="007F1C49">
        <w:rPr>
          <w:rFonts w:ascii="Handlee" w:hAnsi="Handlee"/>
          <w:b/>
          <w:sz w:val="28"/>
          <w:szCs w:val="28"/>
        </w:rPr>
        <w:tab/>
      </w:r>
      <w:r w:rsidR="007F1C49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E82122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Ven colores, pero no los mismos que nosotros</w:t>
      </w:r>
      <w:r w:rsidR="007F1C49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E20E7" w:rsidRDefault="007F1C49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Ven las imágenes con más definición que nosotros</w:t>
      </w:r>
      <w:r w:rsidR="009F2C42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7F1C49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Tienen visión de rayos X 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9F2C42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5903B9" w:rsidRDefault="005903B9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5903B9" w:rsidRDefault="007F1C49" w:rsidP="005903B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Ordena del 1 al 3 según vean mejor o peor</w:t>
      </w:r>
      <w:r w:rsidR="00DB13AC">
        <w:rPr>
          <w:rFonts w:ascii="Handlee" w:hAnsi="Handlee"/>
          <w:b/>
          <w:sz w:val="28"/>
          <w:szCs w:val="28"/>
        </w:rPr>
        <w:t xml:space="preserve"> </w:t>
      </w:r>
      <w:r w:rsidR="005903B9" w:rsidRPr="006873A5">
        <w:rPr>
          <w:rFonts w:ascii="Handlee" w:hAnsi="Handlee"/>
          <w:sz w:val="28"/>
          <w:szCs w:val="28"/>
        </w:rPr>
        <w:t>(</w:t>
      </w:r>
      <w:r w:rsidR="00DB13AC">
        <w:rPr>
          <w:rFonts w:ascii="Handlee" w:hAnsi="Handlee"/>
          <w:sz w:val="28"/>
          <w:szCs w:val="28"/>
        </w:rPr>
        <w:t>1 las que mejor, y 3 las que peor</w:t>
      </w:r>
      <w:proofErr w:type="gramStart"/>
      <w:r w:rsidR="005903B9" w:rsidRPr="006873A5">
        <w:rPr>
          <w:rFonts w:ascii="Handlee" w:hAnsi="Handlee"/>
          <w:sz w:val="28"/>
          <w:szCs w:val="28"/>
        </w:rPr>
        <w:t>)</w:t>
      </w:r>
      <w:r w:rsidR="005903B9" w:rsidRPr="00E02561">
        <w:rPr>
          <w:rFonts w:ascii="Handlee" w:hAnsi="Handlee"/>
          <w:b/>
          <w:sz w:val="28"/>
          <w:szCs w:val="28"/>
        </w:rPr>
        <w:t xml:space="preserve"> :</w:t>
      </w:r>
      <w:proofErr w:type="gramEnd"/>
    </w:p>
    <w:p w:rsidR="009F2C42" w:rsidRPr="009F2C42" w:rsidRDefault="009F2C42" w:rsidP="005903B9">
      <w:pPr>
        <w:pStyle w:val="Sinespaciado"/>
        <w:ind w:firstLine="708"/>
        <w:rPr>
          <w:rFonts w:ascii="Handlee" w:hAnsi="Handlee"/>
          <w:b/>
          <w:sz w:val="24"/>
          <w:szCs w:val="24"/>
        </w:rPr>
      </w:pPr>
    </w:p>
    <w:p w:rsidR="007F1C49" w:rsidRPr="007F1C49" w:rsidRDefault="007F1C49" w:rsidP="007F1C49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obreras</w:t>
      </w:r>
      <w:r w:rsidR="006873A5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7F1C49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zánganos</w:t>
      </w:r>
      <w:r w:rsidR="006668A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7F1C49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reina</w:t>
      </w:r>
      <w:r w:rsidR="006873A5"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345EB" w:rsidRDefault="007345EB" w:rsidP="007F1C49">
      <w:pPr>
        <w:pStyle w:val="Sinespaciado"/>
        <w:ind w:left="1428"/>
        <w:rPr>
          <w:rFonts w:ascii="Handlee" w:hAnsi="Handlee"/>
          <w:b/>
          <w:sz w:val="28"/>
          <w:szCs w:val="28"/>
        </w:rPr>
      </w:pPr>
    </w:p>
    <w:p w:rsidR="007345EB" w:rsidRDefault="007345EB" w:rsidP="007F1C49">
      <w:pPr>
        <w:pStyle w:val="Sinespaciado"/>
        <w:ind w:left="1428"/>
        <w:rPr>
          <w:rFonts w:ascii="Handlee" w:hAnsi="Handlee"/>
          <w:b/>
          <w:sz w:val="28"/>
          <w:szCs w:val="28"/>
        </w:rPr>
      </w:pPr>
    </w:p>
    <w:p w:rsidR="007345EB" w:rsidRDefault="007345EB" w:rsidP="007345EB">
      <w:pPr>
        <w:pStyle w:val="Sinespaciado"/>
        <w:ind w:left="708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Di si son ciertas las siguientes afirmaciones </w:t>
      </w:r>
      <w:r w:rsidRPr="007345EB">
        <w:rPr>
          <w:rFonts w:ascii="Handlee" w:hAnsi="Handlee"/>
          <w:sz w:val="28"/>
          <w:szCs w:val="28"/>
        </w:rPr>
        <w:t>(responde verdadero o falso</w:t>
      </w:r>
      <w:proofErr w:type="gramStart"/>
      <w:r w:rsidRPr="007345EB">
        <w:rPr>
          <w:rFonts w:ascii="Handlee" w:hAnsi="Handlee"/>
          <w:sz w:val="28"/>
          <w:szCs w:val="28"/>
        </w:rPr>
        <w:t>) :</w:t>
      </w:r>
      <w:proofErr w:type="gramEnd"/>
    </w:p>
    <w:p w:rsidR="009F2C42" w:rsidRPr="009F2C42" w:rsidRDefault="009F2C42" w:rsidP="007345EB">
      <w:pPr>
        <w:pStyle w:val="Sinespaciado"/>
        <w:ind w:left="708"/>
        <w:rPr>
          <w:rFonts w:ascii="Handlee" w:hAnsi="Handlee"/>
          <w:sz w:val="24"/>
          <w:szCs w:val="24"/>
        </w:rPr>
      </w:pPr>
    </w:p>
    <w:p w:rsidR="007345EB" w:rsidRPr="007345EB" w:rsidRDefault="007345EB" w:rsidP="007345EB">
      <w:pPr>
        <w:pStyle w:val="Sinespaciado"/>
        <w:numPr>
          <w:ilvl w:val="0"/>
          <w:numId w:val="30"/>
        </w:numPr>
        <w:rPr>
          <w:rFonts w:ascii="Handlee" w:hAnsi="Handlee"/>
          <w:sz w:val="28"/>
          <w:szCs w:val="28"/>
        </w:rPr>
      </w:pPr>
      <w:r w:rsidRPr="009F2C42">
        <w:rPr>
          <w:rFonts w:ascii="Handlee" w:hAnsi="Handlee"/>
          <w:b/>
          <w:sz w:val="28"/>
          <w:szCs w:val="28"/>
        </w:rPr>
        <w:t>Las abejas pueden ver la luz ultravioleta</w:t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 w:rsidR="009F2C42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9F2C42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 </w:instrText>
      </w:r>
      <w:r w:rsidR="009F2C42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345EB" w:rsidRPr="007345EB" w:rsidRDefault="007345EB" w:rsidP="007345EB">
      <w:pPr>
        <w:pStyle w:val="Sinespaciado"/>
        <w:numPr>
          <w:ilvl w:val="0"/>
          <w:numId w:val="30"/>
        </w:numPr>
        <w:rPr>
          <w:rFonts w:ascii="Handlee" w:hAnsi="Handlee"/>
          <w:sz w:val="28"/>
          <w:szCs w:val="28"/>
        </w:rPr>
      </w:pPr>
      <w:r w:rsidRPr="009F2C42">
        <w:rPr>
          <w:rFonts w:ascii="Handlee" w:hAnsi="Handlee"/>
          <w:b/>
          <w:sz w:val="28"/>
          <w:szCs w:val="28"/>
        </w:rPr>
        <w:t>Las abejas tienen visión por infrarrojos</w:t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>
        <w:rPr>
          <w:rFonts w:ascii="Handlee" w:hAnsi="Handlee"/>
          <w:sz w:val="28"/>
          <w:szCs w:val="28"/>
        </w:rPr>
        <w:tab/>
      </w:r>
      <w:r w:rsidR="009F2C42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9F2C42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 </w:instrText>
      </w:r>
      <w:r w:rsidR="009F2C42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345EB" w:rsidRPr="007345EB" w:rsidRDefault="007345EB" w:rsidP="007345EB">
      <w:pPr>
        <w:pStyle w:val="Sinespaciado"/>
        <w:numPr>
          <w:ilvl w:val="0"/>
          <w:numId w:val="30"/>
        </w:numPr>
        <w:rPr>
          <w:rFonts w:ascii="Handlee" w:hAnsi="Handlee"/>
          <w:sz w:val="28"/>
          <w:szCs w:val="28"/>
        </w:rPr>
      </w:pPr>
      <w:r w:rsidRPr="009F2C42">
        <w:rPr>
          <w:rFonts w:ascii="Handlee" w:hAnsi="Handlee"/>
          <w:b/>
          <w:sz w:val="28"/>
          <w:szCs w:val="28"/>
        </w:rPr>
        <w:t>Las abejas pueden saber dónde está el sol aunque esté nublado</w:t>
      </w:r>
      <w:r>
        <w:rPr>
          <w:rFonts w:ascii="Handlee" w:hAnsi="Handlee"/>
          <w:sz w:val="28"/>
          <w:szCs w:val="28"/>
        </w:rPr>
        <w:tab/>
      </w:r>
      <w:r w:rsidR="009F2C42">
        <w:rPr>
          <w:rFonts w:ascii="Handlee" w:hAnsi="Handlee"/>
          <w:sz w:val="28"/>
          <w:szCs w:val="28"/>
        </w:rPr>
        <w:tab/>
      </w:r>
      <w:r w:rsidR="009F2C42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9F2C42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 </w:instrText>
      </w:r>
      <w:r w:rsidR="009F2C42">
        <w:rPr>
          <w:rFonts w:ascii="Handlee" w:hAnsi="Handlee"/>
          <w:b/>
          <w:color w:val="0000FF"/>
          <w:sz w:val="28"/>
          <w:szCs w:val="28"/>
        </w:rPr>
        <w:fldChar w:fldCharType="end"/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9F2C42" w:rsidRDefault="009F2C42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9F2C42" w:rsidRPr="00E713A9" w:rsidRDefault="009F2C42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5513" w:rsidRDefault="00E713A9" w:rsidP="00E713A9">
      <w:pPr>
        <w:spacing w:after="0" w:line="312" w:lineRule="auto"/>
        <w:ind w:left="4248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38167533" wp14:editId="509AEBCF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footerReference w:type="default" r:id="rId11"/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4B" w:rsidRPr="00484825" w:rsidRDefault="00691A4B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691A4B" w:rsidRPr="00484825" w:rsidRDefault="00691A4B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altName w:val="Calibri"/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altName w:val="Calibri"/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49" w:rsidRDefault="007F1C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a0024e8c821824dff48927a9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1C49" w:rsidRPr="007F1C49" w:rsidRDefault="007F1C49" w:rsidP="007F1C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024e8c821824dff48927a9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" o:allowincell="f" filled="f" stroked="f" strokeweight=".5pt">
              <v:textbox inset=",0,,0">
                <w:txbxContent>
                  <w:p w:rsidR="007F1C49" w:rsidRPr="007F1C49" w:rsidRDefault="007F1C49" w:rsidP="007F1C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4B" w:rsidRPr="00484825" w:rsidRDefault="00691A4B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691A4B" w:rsidRPr="00484825" w:rsidRDefault="00691A4B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41.75pt;height:423pt" o:bullet="t">
        <v:imagedata r:id="rId1" o:title="hexagon-23431_960_720"/>
      </v:shape>
    </w:pict>
  </w:numPicBullet>
  <w:numPicBullet w:numPicBulletId="1">
    <w:pict>
      <v:shape id="_x0000_i1051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720"/>
    <w:multiLevelType w:val="hybridMultilevel"/>
    <w:tmpl w:val="741816D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B5383"/>
    <w:multiLevelType w:val="hybridMultilevel"/>
    <w:tmpl w:val="0E2C13E6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30875"/>
    <w:multiLevelType w:val="hybridMultilevel"/>
    <w:tmpl w:val="5EAC862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E6256"/>
    <w:multiLevelType w:val="multilevel"/>
    <w:tmpl w:val="9A1C8920"/>
    <w:numStyleLink w:val="Answers"/>
  </w:abstractNum>
  <w:abstractNum w:abstractNumId="12">
    <w:nsid w:val="33771E68"/>
    <w:multiLevelType w:val="multilevel"/>
    <w:tmpl w:val="9A1C8920"/>
    <w:numStyleLink w:val="Answers"/>
  </w:abstractNum>
  <w:abstractNum w:abstractNumId="13">
    <w:nsid w:val="3B8B7B22"/>
    <w:multiLevelType w:val="multilevel"/>
    <w:tmpl w:val="9A1C8920"/>
    <w:numStyleLink w:val="Answers"/>
  </w:abstractNum>
  <w:abstractNum w:abstractNumId="14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75EFD"/>
    <w:multiLevelType w:val="hybridMultilevel"/>
    <w:tmpl w:val="F1ACF498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92745E"/>
    <w:multiLevelType w:val="hybridMultilevel"/>
    <w:tmpl w:val="39969682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8355185"/>
    <w:multiLevelType w:val="multilevel"/>
    <w:tmpl w:val="9A1C8920"/>
    <w:numStyleLink w:val="Answers"/>
  </w:abstractNum>
  <w:abstractNum w:abstractNumId="19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AF741D"/>
    <w:multiLevelType w:val="multilevel"/>
    <w:tmpl w:val="9A1C8920"/>
    <w:numStyleLink w:val="Answers"/>
  </w:abstractNum>
  <w:abstractNum w:abstractNumId="21">
    <w:nsid w:val="4DA91072"/>
    <w:multiLevelType w:val="hybridMultilevel"/>
    <w:tmpl w:val="329CECC2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0019AC"/>
    <w:multiLevelType w:val="hybridMultilevel"/>
    <w:tmpl w:val="9BE2A52C"/>
    <w:lvl w:ilvl="0" w:tplc="6428D2E0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6F755D1"/>
    <w:multiLevelType w:val="hybridMultilevel"/>
    <w:tmpl w:val="A0D0F07C"/>
    <w:lvl w:ilvl="0" w:tplc="D1F419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173671"/>
    <w:multiLevelType w:val="multilevel"/>
    <w:tmpl w:val="9A1C8920"/>
    <w:numStyleLink w:val="Answers"/>
  </w:abstractNum>
  <w:abstractNum w:abstractNumId="25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8116A"/>
    <w:multiLevelType w:val="hybridMultilevel"/>
    <w:tmpl w:val="7AA6C70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7"/>
  </w:num>
  <w:num w:numId="5">
    <w:abstractNumId w:val="25"/>
  </w:num>
  <w:num w:numId="6">
    <w:abstractNumId w:val="8"/>
  </w:num>
  <w:num w:numId="7">
    <w:abstractNumId w:val="3"/>
  </w:num>
  <w:num w:numId="8">
    <w:abstractNumId w:val="14"/>
  </w:num>
  <w:num w:numId="9">
    <w:abstractNumId w:val="19"/>
  </w:num>
  <w:num w:numId="10">
    <w:abstractNumId w:val="0"/>
  </w:num>
  <w:num w:numId="11">
    <w:abstractNumId w:val="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8"/>
  </w:num>
  <w:num w:numId="21">
    <w:abstractNumId w:val="4"/>
  </w:num>
  <w:num w:numId="22">
    <w:abstractNumId w:val="23"/>
  </w:num>
  <w:num w:numId="23">
    <w:abstractNumId w:val="5"/>
  </w:num>
  <w:num w:numId="24">
    <w:abstractNumId w:val="16"/>
  </w:num>
  <w:num w:numId="25">
    <w:abstractNumId w:val="9"/>
  </w:num>
  <w:num w:numId="26">
    <w:abstractNumId w:val="22"/>
  </w:num>
  <w:num w:numId="27">
    <w:abstractNumId w:val="26"/>
  </w:num>
  <w:num w:numId="28">
    <w:abstractNumId w:val="17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2F39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20E7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41E31"/>
    <w:rsid w:val="00552397"/>
    <w:rsid w:val="00560F40"/>
    <w:rsid w:val="005619DD"/>
    <w:rsid w:val="00561AE5"/>
    <w:rsid w:val="005903B9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68A4"/>
    <w:rsid w:val="00667742"/>
    <w:rsid w:val="00667783"/>
    <w:rsid w:val="006718DA"/>
    <w:rsid w:val="006729F3"/>
    <w:rsid w:val="006819E5"/>
    <w:rsid w:val="006873A5"/>
    <w:rsid w:val="00691A4B"/>
    <w:rsid w:val="006B26E6"/>
    <w:rsid w:val="006C4DBB"/>
    <w:rsid w:val="006C558B"/>
    <w:rsid w:val="006E032C"/>
    <w:rsid w:val="00700C9C"/>
    <w:rsid w:val="007077DA"/>
    <w:rsid w:val="00714477"/>
    <w:rsid w:val="00722C93"/>
    <w:rsid w:val="00724CE2"/>
    <w:rsid w:val="00730C68"/>
    <w:rsid w:val="007345EB"/>
    <w:rsid w:val="007351BA"/>
    <w:rsid w:val="00750E02"/>
    <w:rsid w:val="00753392"/>
    <w:rsid w:val="007560DD"/>
    <w:rsid w:val="00763B24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1C49"/>
    <w:rsid w:val="007F45F7"/>
    <w:rsid w:val="008076F5"/>
    <w:rsid w:val="00817D11"/>
    <w:rsid w:val="00821432"/>
    <w:rsid w:val="008303A7"/>
    <w:rsid w:val="008438E6"/>
    <w:rsid w:val="008442B0"/>
    <w:rsid w:val="008549AA"/>
    <w:rsid w:val="0085534B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E2C23"/>
    <w:rsid w:val="009E5ED0"/>
    <w:rsid w:val="009F2C42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B2127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3AC"/>
    <w:rsid w:val="00DB14C3"/>
    <w:rsid w:val="00DB559E"/>
    <w:rsid w:val="00DC542D"/>
    <w:rsid w:val="00DD05A3"/>
    <w:rsid w:val="00DD5A4F"/>
    <w:rsid w:val="00DD64AE"/>
    <w:rsid w:val="00E02561"/>
    <w:rsid w:val="00E03198"/>
    <w:rsid w:val="00E1422A"/>
    <w:rsid w:val="00E4597A"/>
    <w:rsid w:val="00E61A0B"/>
    <w:rsid w:val="00E713A9"/>
    <w:rsid w:val="00E7227E"/>
    <w:rsid w:val="00E76B95"/>
    <w:rsid w:val="00E82122"/>
    <w:rsid w:val="00EA436A"/>
    <w:rsid w:val="00EB4836"/>
    <w:rsid w:val="00EB7AB8"/>
    <w:rsid w:val="00EC34B2"/>
    <w:rsid w:val="00EC6747"/>
    <w:rsid w:val="00ED0329"/>
    <w:rsid w:val="00ED609A"/>
    <w:rsid w:val="00EE04B8"/>
    <w:rsid w:val="00EF578F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06F20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FF0E-C743-41CA-BC6E-BE5BD678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3</cp:revision>
  <cp:lastPrinted>2020-03-14T18:23:00Z</cp:lastPrinted>
  <dcterms:created xsi:type="dcterms:W3CDTF">2020-04-07T16:33:00Z</dcterms:created>
  <dcterms:modified xsi:type="dcterms:W3CDTF">2020-04-07T16:33:00Z</dcterms:modified>
</cp:coreProperties>
</file>